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1297" w14:textId="1D55AA64" w:rsidR="00094A6D" w:rsidRPr="002C63B4" w:rsidRDefault="002C63B4">
      <w:pPr>
        <w:rPr>
          <w:b/>
          <w:bCs/>
          <w:sz w:val="40"/>
          <w:szCs w:val="40"/>
          <w:u w:val="single"/>
        </w:rPr>
      </w:pPr>
      <w:r w:rsidRPr="002C63B4">
        <w:rPr>
          <w:b/>
          <w:bCs/>
          <w:sz w:val="40"/>
          <w:szCs w:val="40"/>
          <w:u w:val="single"/>
        </w:rPr>
        <w:t>Fortbildungen Mitarbeiter Kampfkunst Kollegium eG</w:t>
      </w:r>
      <w:r w:rsidR="00804A54">
        <w:rPr>
          <w:b/>
          <w:bCs/>
          <w:sz w:val="40"/>
          <w:szCs w:val="40"/>
          <w:u w:val="single"/>
        </w:rPr>
        <w:t xml:space="preserve"> 2023</w:t>
      </w:r>
    </w:p>
    <w:p w14:paraId="6FACDA4C" w14:textId="77777777" w:rsidR="002C63B4" w:rsidRDefault="002C6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2540"/>
        <w:gridCol w:w="1653"/>
        <w:gridCol w:w="1502"/>
        <w:gridCol w:w="1720"/>
      </w:tblGrid>
      <w:tr w:rsidR="002C63B4" w14:paraId="199D4C6B" w14:textId="77777777" w:rsidTr="006B571D">
        <w:trPr>
          <w:trHeight w:val="271"/>
        </w:trPr>
        <w:tc>
          <w:tcPr>
            <w:tcW w:w="1647" w:type="dxa"/>
            <w:tcBorders>
              <w:bottom w:val="nil"/>
            </w:tcBorders>
          </w:tcPr>
          <w:p w14:paraId="60881C31" w14:textId="77777777" w:rsidR="002C63B4" w:rsidRPr="00094A6D" w:rsidRDefault="002C63B4" w:rsidP="006B571D">
            <w:pPr>
              <w:rPr>
                <w:b/>
                <w:bCs/>
              </w:rPr>
            </w:pPr>
            <w:r>
              <w:rPr>
                <w:b/>
                <w:bCs/>
              </w:rPr>
              <w:t>Mitarbeiter</w:t>
            </w:r>
          </w:p>
        </w:tc>
        <w:tc>
          <w:tcPr>
            <w:tcW w:w="2540" w:type="dxa"/>
            <w:tcBorders>
              <w:bottom w:val="nil"/>
            </w:tcBorders>
          </w:tcPr>
          <w:p w14:paraId="60AE692D" w14:textId="77777777" w:rsidR="002C63B4" w:rsidRPr="002C63B4" w:rsidRDefault="002C63B4" w:rsidP="006B571D">
            <w:r w:rsidRPr="002C63B4">
              <w:t>Fortbildung</w:t>
            </w:r>
          </w:p>
        </w:tc>
        <w:tc>
          <w:tcPr>
            <w:tcW w:w="1653" w:type="dxa"/>
            <w:tcBorders>
              <w:bottom w:val="nil"/>
            </w:tcBorders>
          </w:tcPr>
          <w:p w14:paraId="1E05DA56" w14:textId="77777777" w:rsidR="002C63B4" w:rsidRPr="00094A6D" w:rsidRDefault="002C63B4" w:rsidP="006B571D">
            <w:pPr>
              <w:rPr>
                <w:b/>
                <w:bCs/>
              </w:rPr>
            </w:pPr>
            <w:r w:rsidRPr="00094A6D">
              <w:rPr>
                <w:b/>
                <w:bCs/>
              </w:rPr>
              <w:t>Datum</w:t>
            </w:r>
          </w:p>
        </w:tc>
        <w:tc>
          <w:tcPr>
            <w:tcW w:w="1502" w:type="dxa"/>
            <w:tcBorders>
              <w:bottom w:val="nil"/>
            </w:tcBorders>
          </w:tcPr>
          <w:p w14:paraId="6195D9CD" w14:textId="77777777" w:rsidR="002C63B4" w:rsidRPr="00094A6D" w:rsidRDefault="002C63B4" w:rsidP="006B571D">
            <w:pPr>
              <w:rPr>
                <w:b/>
                <w:bCs/>
              </w:rPr>
            </w:pPr>
            <w:r w:rsidRPr="00094A6D">
              <w:rPr>
                <w:b/>
                <w:bCs/>
              </w:rPr>
              <w:t>Dauer</w:t>
            </w:r>
          </w:p>
        </w:tc>
        <w:tc>
          <w:tcPr>
            <w:tcW w:w="1720" w:type="dxa"/>
            <w:tcBorders>
              <w:bottom w:val="nil"/>
            </w:tcBorders>
          </w:tcPr>
          <w:p w14:paraId="4CD16F07" w14:textId="77777777" w:rsidR="002C63B4" w:rsidRPr="00094A6D" w:rsidRDefault="002C63B4" w:rsidP="006B571D">
            <w:pPr>
              <w:rPr>
                <w:b/>
                <w:bCs/>
              </w:rPr>
            </w:pPr>
            <w:r w:rsidRPr="00094A6D">
              <w:rPr>
                <w:b/>
                <w:bCs/>
              </w:rPr>
              <w:t>Referent</w:t>
            </w:r>
          </w:p>
        </w:tc>
      </w:tr>
      <w:tr w:rsidR="002C63B4" w14:paraId="714DEA0C" w14:textId="77777777" w:rsidTr="006B571D">
        <w:trPr>
          <w:trHeight w:val="256"/>
        </w:trPr>
        <w:tc>
          <w:tcPr>
            <w:tcW w:w="1647" w:type="dxa"/>
            <w:tcBorders>
              <w:top w:val="nil"/>
            </w:tcBorders>
          </w:tcPr>
          <w:p w14:paraId="4289556D" w14:textId="77777777" w:rsidR="002C63B4" w:rsidRDefault="002C63B4" w:rsidP="006B571D"/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299F050D" w14:textId="77777777" w:rsidR="002C63B4" w:rsidRPr="002C63B4" w:rsidRDefault="002C63B4" w:rsidP="006B571D"/>
        </w:tc>
        <w:tc>
          <w:tcPr>
            <w:tcW w:w="1653" w:type="dxa"/>
            <w:tcBorders>
              <w:top w:val="nil"/>
            </w:tcBorders>
          </w:tcPr>
          <w:p w14:paraId="54917E04" w14:textId="77777777" w:rsidR="002C63B4" w:rsidRDefault="002C63B4" w:rsidP="006B571D"/>
        </w:tc>
        <w:tc>
          <w:tcPr>
            <w:tcW w:w="1502" w:type="dxa"/>
            <w:tcBorders>
              <w:top w:val="nil"/>
            </w:tcBorders>
          </w:tcPr>
          <w:p w14:paraId="6C9C456E" w14:textId="77777777" w:rsidR="002C63B4" w:rsidRDefault="002C63B4" w:rsidP="006B571D"/>
        </w:tc>
        <w:tc>
          <w:tcPr>
            <w:tcW w:w="1720" w:type="dxa"/>
            <w:tcBorders>
              <w:top w:val="nil"/>
            </w:tcBorders>
          </w:tcPr>
          <w:p w14:paraId="42206EF8" w14:textId="77777777" w:rsidR="002C63B4" w:rsidRDefault="002C63B4" w:rsidP="006B571D"/>
        </w:tc>
      </w:tr>
      <w:tr w:rsidR="002C63B4" w14:paraId="04C30E87" w14:textId="77777777" w:rsidTr="006B571D">
        <w:trPr>
          <w:trHeight w:val="271"/>
        </w:trPr>
        <w:tc>
          <w:tcPr>
            <w:tcW w:w="1647" w:type="dxa"/>
          </w:tcPr>
          <w:p w14:paraId="5518B2EA" w14:textId="77777777" w:rsidR="002C63B4" w:rsidRDefault="002C63B4" w:rsidP="006B571D">
            <w:r>
              <w:t>Nadine Joachim</w:t>
            </w:r>
          </w:p>
        </w:tc>
        <w:tc>
          <w:tcPr>
            <w:tcW w:w="2540" w:type="dxa"/>
            <w:vMerge w:val="restart"/>
          </w:tcPr>
          <w:p w14:paraId="2F948BDB" w14:textId="77777777" w:rsidR="002C63B4" w:rsidRPr="002C63B4" w:rsidRDefault="002C63B4" w:rsidP="006B571D">
            <w:r w:rsidRPr="002C63B4">
              <w:t>Einführung in das Arbeiten mit der KI in Frankfurt</w:t>
            </w:r>
          </w:p>
        </w:tc>
        <w:tc>
          <w:tcPr>
            <w:tcW w:w="1653" w:type="dxa"/>
          </w:tcPr>
          <w:p w14:paraId="70C62A05" w14:textId="77777777" w:rsidR="002C63B4" w:rsidRDefault="002C63B4" w:rsidP="006B571D">
            <w:r>
              <w:t>13.-15.01.2023</w:t>
            </w:r>
          </w:p>
        </w:tc>
        <w:tc>
          <w:tcPr>
            <w:tcW w:w="1502" w:type="dxa"/>
          </w:tcPr>
          <w:p w14:paraId="7D46FD5F" w14:textId="77777777" w:rsidR="002C63B4" w:rsidRDefault="002C63B4" w:rsidP="006B571D">
            <w:r>
              <w:t>3 Tage</w:t>
            </w:r>
          </w:p>
        </w:tc>
        <w:tc>
          <w:tcPr>
            <w:tcW w:w="1720" w:type="dxa"/>
          </w:tcPr>
          <w:p w14:paraId="27731395" w14:textId="77777777" w:rsidR="002C63B4" w:rsidRDefault="002C63B4" w:rsidP="006B571D">
            <w:r>
              <w:t>Fabian Mahnke</w:t>
            </w:r>
          </w:p>
        </w:tc>
      </w:tr>
      <w:tr w:rsidR="002C63B4" w14:paraId="4FC9072E" w14:textId="77777777" w:rsidTr="006B571D">
        <w:trPr>
          <w:trHeight w:val="271"/>
        </w:trPr>
        <w:tc>
          <w:tcPr>
            <w:tcW w:w="1647" w:type="dxa"/>
          </w:tcPr>
          <w:p w14:paraId="4A110AE3" w14:textId="77777777" w:rsidR="002C63B4" w:rsidRDefault="002C63B4" w:rsidP="006B571D">
            <w:r>
              <w:t>Toni Dietl</w:t>
            </w:r>
          </w:p>
        </w:tc>
        <w:tc>
          <w:tcPr>
            <w:tcW w:w="2540" w:type="dxa"/>
            <w:vMerge/>
          </w:tcPr>
          <w:p w14:paraId="0ADB8900" w14:textId="77777777" w:rsidR="002C63B4" w:rsidRPr="002C63B4" w:rsidRDefault="002C63B4" w:rsidP="006B571D"/>
        </w:tc>
        <w:tc>
          <w:tcPr>
            <w:tcW w:w="1653" w:type="dxa"/>
          </w:tcPr>
          <w:p w14:paraId="23237302" w14:textId="77777777" w:rsidR="002C63B4" w:rsidRDefault="002C63B4" w:rsidP="006B571D">
            <w:r>
              <w:t>13.-15.01.2023</w:t>
            </w:r>
          </w:p>
        </w:tc>
        <w:tc>
          <w:tcPr>
            <w:tcW w:w="1502" w:type="dxa"/>
          </w:tcPr>
          <w:p w14:paraId="21FFDB6F" w14:textId="77777777" w:rsidR="002C63B4" w:rsidRDefault="002C63B4" w:rsidP="006B571D">
            <w:r>
              <w:t>3 Tage</w:t>
            </w:r>
          </w:p>
        </w:tc>
        <w:tc>
          <w:tcPr>
            <w:tcW w:w="1720" w:type="dxa"/>
          </w:tcPr>
          <w:p w14:paraId="6F9204A4" w14:textId="77777777" w:rsidR="002C63B4" w:rsidRDefault="002C63B4" w:rsidP="006B571D">
            <w:r>
              <w:t>Fabian Mahnke</w:t>
            </w:r>
          </w:p>
        </w:tc>
      </w:tr>
      <w:tr w:rsidR="002C63B4" w14:paraId="2E082CDB" w14:textId="77777777" w:rsidTr="006B571D">
        <w:trPr>
          <w:trHeight w:val="299"/>
        </w:trPr>
        <w:tc>
          <w:tcPr>
            <w:tcW w:w="1647" w:type="dxa"/>
          </w:tcPr>
          <w:p w14:paraId="6E25566F" w14:textId="77777777" w:rsidR="002C63B4" w:rsidRDefault="002C63B4" w:rsidP="006B571D">
            <w:r>
              <w:t>Nadine Joachim</w:t>
            </w:r>
          </w:p>
        </w:tc>
        <w:tc>
          <w:tcPr>
            <w:tcW w:w="2540" w:type="dxa"/>
            <w:vMerge/>
          </w:tcPr>
          <w:p w14:paraId="2971E1A7" w14:textId="77777777" w:rsidR="002C63B4" w:rsidRPr="002C63B4" w:rsidRDefault="002C63B4" w:rsidP="006B571D"/>
        </w:tc>
        <w:tc>
          <w:tcPr>
            <w:tcW w:w="1653" w:type="dxa"/>
          </w:tcPr>
          <w:p w14:paraId="10EA8AEE" w14:textId="77777777" w:rsidR="002C63B4" w:rsidRDefault="002C63B4" w:rsidP="006B571D">
            <w:r>
              <w:t>27.-29.01.2023</w:t>
            </w:r>
          </w:p>
        </w:tc>
        <w:tc>
          <w:tcPr>
            <w:tcW w:w="1502" w:type="dxa"/>
          </w:tcPr>
          <w:p w14:paraId="10E075F9" w14:textId="77777777" w:rsidR="002C63B4" w:rsidRDefault="002C63B4" w:rsidP="006B571D">
            <w:r>
              <w:t>3 Tage</w:t>
            </w:r>
          </w:p>
        </w:tc>
        <w:tc>
          <w:tcPr>
            <w:tcW w:w="1720" w:type="dxa"/>
          </w:tcPr>
          <w:p w14:paraId="0E1A9D10" w14:textId="77777777" w:rsidR="002C63B4" w:rsidRDefault="002C63B4" w:rsidP="006B571D">
            <w:r>
              <w:t>Fabian Mahnke</w:t>
            </w:r>
          </w:p>
        </w:tc>
      </w:tr>
      <w:tr w:rsidR="002C63B4" w14:paraId="595A5753" w14:textId="77777777" w:rsidTr="006B571D">
        <w:trPr>
          <w:trHeight w:val="271"/>
        </w:trPr>
        <w:tc>
          <w:tcPr>
            <w:tcW w:w="1647" w:type="dxa"/>
          </w:tcPr>
          <w:p w14:paraId="0AAD9053" w14:textId="77777777" w:rsidR="002C63B4" w:rsidRDefault="002C63B4" w:rsidP="006B571D">
            <w:r>
              <w:t>Toni Dietl</w:t>
            </w:r>
          </w:p>
        </w:tc>
        <w:tc>
          <w:tcPr>
            <w:tcW w:w="2540" w:type="dxa"/>
            <w:vMerge/>
          </w:tcPr>
          <w:p w14:paraId="3F866D8F" w14:textId="77777777" w:rsidR="002C63B4" w:rsidRPr="002C63B4" w:rsidRDefault="002C63B4" w:rsidP="006B571D"/>
        </w:tc>
        <w:tc>
          <w:tcPr>
            <w:tcW w:w="1653" w:type="dxa"/>
          </w:tcPr>
          <w:p w14:paraId="2325E3A3" w14:textId="77777777" w:rsidR="002C63B4" w:rsidRDefault="002C63B4" w:rsidP="006B571D">
            <w:r>
              <w:t>27.-29.01.2023</w:t>
            </w:r>
          </w:p>
        </w:tc>
        <w:tc>
          <w:tcPr>
            <w:tcW w:w="1502" w:type="dxa"/>
          </w:tcPr>
          <w:p w14:paraId="7F9AB223" w14:textId="77777777" w:rsidR="002C63B4" w:rsidRDefault="002C63B4" w:rsidP="006B571D">
            <w:r>
              <w:t>3 Tage</w:t>
            </w:r>
          </w:p>
        </w:tc>
        <w:tc>
          <w:tcPr>
            <w:tcW w:w="1720" w:type="dxa"/>
          </w:tcPr>
          <w:p w14:paraId="6CB0E551" w14:textId="77777777" w:rsidR="002C63B4" w:rsidRDefault="002C63B4" w:rsidP="006B571D">
            <w:r>
              <w:t>Fabian Mahnke</w:t>
            </w:r>
          </w:p>
        </w:tc>
      </w:tr>
      <w:tr w:rsidR="002C63B4" w14:paraId="1A3D6EBC" w14:textId="77777777" w:rsidTr="006B571D">
        <w:trPr>
          <w:trHeight w:val="799"/>
        </w:trPr>
        <w:tc>
          <w:tcPr>
            <w:tcW w:w="1647" w:type="dxa"/>
          </w:tcPr>
          <w:p w14:paraId="79D4F193" w14:textId="77777777" w:rsidR="002C63B4" w:rsidRDefault="002C63B4" w:rsidP="006B571D">
            <w:r>
              <w:t>Nadine Joachim</w:t>
            </w:r>
          </w:p>
        </w:tc>
        <w:tc>
          <w:tcPr>
            <w:tcW w:w="2540" w:type="dxa"/>
          </w:tcPr>
          <w:p w14:paraId="7944A037" w14:textId="77777777" w:rsidR="002C63B4" w:rsidRPr="002C63B4" w:rsidRDefault="002C63B4" w:rsidP="006B571D">
            <w:r w:rsidRPr="002C63B4">
              <w:t>Kinderschutzkonzept</w:t>
            </w:r>
          </w:p>
        </w:tc>
        <w:tc>
          <w:tcPr>
            <w:tcW w:w="1653" w:type="dxa"/>
          </w:tcPr>
          <w:p w14:paraId="58C35C15" w14:textId="77777777" w:rsidR="002C63B4" w:rsidRDefault="002C63B4" w:rsidP="006B571D">
            <w:r>
              <w:t>07.03.2023</w:t>
            </w:r>
          </w:p>
        </w:tc>
        <w:tc>
          <w:tcPr>
            <w:tcW w:w="1502" w:type="dxa"/>
          </w:tcPr>
          <w:p w14:paraId="59B08671" w14:textId="77777777" w:rsidR="002C63B4" w:rsidRDefault="002C63B4" w:rsidP="006B571D">
            <w:r>
              <w:t>1 Tag</w:t>
            </w:r>
          </w:p>
        </w:tc>
        <w:tc>
          <w:tcPr>
            <w:tcW w:w="1720" w:type="dxa"/>
          </w:tcPr>
          <w:p w14:paraId="64227DB5" w14:textId="77777777" w:rsidR="002C63B4" w:rsidRDefault="002C63B4" w:rsidP="006B571D">
            <w:r>
              <w:t>Landratsamt Bodenseekreis</w:t>
            </w:r>
          </w:p>
        </w:tc>
      </w:tr>
      <w:tr w:rsidR="002C63B4" w14:paraId="1651996C" w14:textId="77777777" w:rsidTr="006B571D">
        <w:trPr>
          <w:trHeight w:val="799"/>
        </w:trPr>
        <w:tc>
          <w:tcPr>
            <w:tcW w:w="1647" w:type="dxa"/>
          </w:tcPr>
          <w:p w14:paraId="41CDDDF1" w14:textId="77777777" w:rsidR="002C63B4" w:rsidRDefault="002C63B4" w:rsidP="006B571D">
            <w:r>
              <w:t>Toni Dietl</w:t>
            </w:r>
          </w:p>
        </w:tc>
        <w:tc>
          <w:tcPr>
            <w:tcW w:w="2540" w:type="dxa"/>
          </w:tcPr>
          <w:p w14:paraId="11C83082" w14:textId="77777777" w:rsidR="002C63B4" w:rsidRPr="002C63B4" w:rsidRDefault="002C63B4" w:rsidP="006B571D">
            <w:r w:rsidRPr="002C63B4">
              <w:t>Strukturen der Genossenschaft-</w:t>
            </w:r>
          </w:p>
          <w:p w14:paraId="47F9A96B" w14:textId="77777777" w:rsidR="002C63B4" w:rsidRPr="002C63B4" w:rsidRDefault="002C63B4" w:rsidP="006B571D">
            <w:r w:rsidRPr="002C63B4">
              <w:t>Online</w:t>
            </w:r>
          </w:p>
        </w:tc>
        <w:tc>
          <w:tcPr>
            <w:tcW w:w="1653" w:type="dxa"/>
          </w:tcPr>
          <w:p w14:paraId="4FE53E91" w14:textId="77777777" w:rsidR="002C63B4" w:rsidRDefault="002C63B4" w:rsidP="006B571D">
            <w:r>
              <w:t>13.06.2023</w:t>
            </w:r>
          </w:p>
        </w:tc>
        <w:tc>
          <w:tcPr>
            <w:tcW w:w="1502" w:type="dxa"/>
          </w:tcPr>
          <w:p w14:paraId="289E3292" w14:textId="77777777" w:rsidR="002C63B4" w:rsidRDefault="002C63B4" w:rsidP="006B571D">
            <w:r>
              <w:t>1 tag</w:t>
            </w:r>
          </w:p>
        </w:tc>
        <w:tc>
          <w:tcPr>
            <w:tcW w:w="1720" w:type="dxa"/>
          </w:tcPr>
          <w:p w14:paraId="5806C21C" w14:textId="77777777" w:rsidR="002C63B4" w:rsidRDefault="002C63B4" w:rsidP="006B571D">
            <w:r>
              <w:t xml:space="preserve">Sven </w:t>
            </w:r>
            <w:proofErr w:type="spellStart"/>
            <w:r>
              <w:t>Leudesdorf</w:t>
            </w:r>
            <w:proofErr w:type="spellEnd"/>
            <w:r>
              <w:t>-Pfeiffer</w:t>
            </w:r>
          </w:p>
        </w:tc>
      </w:tr>
      <w:tr w:rsidR="002C63B4" w14:paraId="5A6A11F3" w14:textId="77777777" w:rsidTr="006B571D">
        <w:trPr>
          <w:trHeight w:val="799"/>
        </w:trPr>
        <w:tc>
          <w:tcPr>
            <w:tcW w:w="1647" w:type="dxa"/>
          </w:tcPr>
          <w:p w14:paraId="53777144" w14:textId="77777777" w:rsidR="002C63B4" w:rsidRDefault="002C63B4" w:rsidP="006B571D">
            <w:r>
              <w:t>Nadine Joachim</w:t>
            </w:r>
          </w:p>
        </w:tc>
        <w:tc>
          <w:tcPr>
            <w:tcW w:w="2540" w:type="dxa"/>
          </w:tcPr>
          <w:p w14:paraId="28411DEA" w14:textId="77777777" w:rsidR="002C63B4" w:rsidRPr="002C63B4" w:rsidRDefault="002C63B4" w:rsidP="006B571D">
            <w:r w:rsidRPr="002C63B4">
              <w:t>Medienkompetenzvortrag</w:t>
            </w:r>
          </w:p>
          <w:p w14:paraId="6525562C" w14:textId="77777777" w:rsidR="002C63B4" w:rsidRPr="002C63B4" w:rsidRDefault="002C63B4" w:rsidP="006B571D"/>
        </w:tc>
        <w:tc>
          <w:tcPr>
            <w:tcW w:w="1653" w:type="dxa"/>
          </w:tcPr>
          <w:p w14:paraId="6467D0B7" w14:textId="77777777" w:rsidR="002C63B4" w:rsidRDefault="002C63B4" w:rsidP="006B571D">
            <w:r>
              <w:t>23.11.2023</w:t>
            </w:r>
          </w:p>
        </w:tc>
        <w:tc>
          <w:tcPr>
            <w:tcW w:w="1502" w:type="dxa"/>
          </w:tcPr>
          <w:p w14:paraId="7DBEEA8C" w14:textId="77777777" w:rsidR="002C63B4" w:rsidRDefault="002C63B4" w:rsidP="006B571D">
            <w:r>
              <w:t>1 Tag</w:t>
            </w:r>
          </w:p>
        </w:tc>
        <w:tc>
          <w:tcPr>
            <w:tcW w:w="1720" w:type="dxa"/>
          </w:tcPr>
          <w:p w14:paraId="2038F68C" w14:textId="77777777" w:rsidR="002C63B4" w:rsidRDefault="002C63B4" w:rsidP="006B571D"/>
          <w:p w14:paraId="44570BBC" w14:textId="77777777" w:rsidR="002C63B4" w:rsidRDefault="002C63B4" w:rsidP="006B571D">
            <w:proofErr w:type="spellStart"/>
            <w:r>
              <w:t>Spardasurfsafe</w:t>
            </w:r>
            <w:proofErr w:type="spellEnd"/>
          </w:p>
        </w:tc>
      </w:tr>
      <w:tr w:rsidR="002C63B4" w14:paraId="4FA30473" w14:textId="77777777" w:rsidTr="006B571D">
        <w:trPr>
          <w:trHeight w:val="799"/>
        </w:trPr>
        <w:tc>
          <w:tcPr>
            <w:tcW w:w="1647" w:type="dxa"/>
          </w:tcPr>
          <w:p w14:paraId="323F6B46" w14:textId="77777777" w:rsidR="002C63B4" w:rsidRDefault="002C63B4" w:rsidP="006B571D">
            <w:r>
              <w:t>Nadine Joachim</w:t>
            </w:r>
          </w:p>
          <w:p w14:paraId="460327A8" w14:textId="77777777" w:rsidR="002C63B4" w:rsidRDefault="002C63B4" w:rsidP="006B571D">
            <w:r>
              <w:t>Toni Dietl</w:t>
            </w:r>
          </w:p>
        </w:tc>
        <w:tc>
          <w:tcPr>
            <w:tcW w:w="2540" w:type="dxa"/>
          </w:tcPr>
          <w:p w14:paraId="02153FF6" w14:textId="77777777" w:rsidR="002C63B4" w:rsidRPr="002C63B4" w:rsidRDefault="002C63B4" w:rsidP="006B571D">
            <w:r w:rsidRPr="002C63B4">
              <w:t>Steuerfreie Sachbezüge für Mitarbeiter</w:t>
            </w:r>
          </w:p>
        </w:tc>
        <w:tc>
          <w:tcPr>
            <w:tcW w:w="1653" w:type="dxa"/>
          </w:tcPr>
          <w:p w14:paraId="04437160" w14:textId="77777777" w:rsidR="002C63B4" w:rsidRDefault="002C63B4" w:rsidP="006B571D">
            <w:r>
              <w:t>28.11.2023</w:t>
            </w:r>
          </w:p>
        </w:tc>
        <w:tc>
          <w:tcPr>
            <w:tcW w:w="1502" w:type="dxa"/>
          </w:tcPr>
          <w:p w14:paraId="2A611B6A" w14:textId="77777777" w:rsidR="002C63B4" w:rsidRDefault="002C63B4" w:rsidP="006B571D">
            <w:r>
              <w:t>1 Tag</w:t>
            </w:r>
          </w:p>
        </w:tc>
        <w:tc>
          <w:tcPr>
            <w:tcW w:w="1720" w:type="dxa"/>
          </w:tcPr>
          <w:p w14:paraId="6A656A11" w14:textId="77777777" w:rsidR="002C63B4" w:rsidRDefault="002C63B4" w:rsidP="006B571D">
            <w:r>
              <w:t xml:space="preserve">Ibe </w:t>
            </w:r>
            <w:proofErr w:type="spellStart"/>
            <w:r>
              <w:t>Primecard</w:t>
            </w:r>
            <w:proofErr w:type="spellEnd"/>
          </w:p>
        </w:tc>
      </w:tr>
      <w:tr w:rsidR="002C63B4" w14:paraId="22CBCC94" w14:textId="77777777" w:rsidTr="006B571D">
        <w:trPr>
          <w:trHeight w:val="799"/>
        </w:trPr>
        <w:tc>
          <w:tcPr>
            <w:tcW w:w="1647" w:type="dxa"/>
          </w:tcPr>
          <w:p w14:paraId="3BEE9215" w14:textId="77777777" w:rsidR="002C63B4" w:rsidRDefault="002C63B4" w:rsidP="006B571D">
            <w:r>
              <w:t xml:space="preserve">Niko </w:t>
            </w:r>
            <w:proofErr w:type="spellStart"/>
            <w:r>
              <w:t>Moosherr</w:t>
            </w:r>
            <w:proofErr w:type="spellEnd"/>
          </w:p>
        </w:tc>
        <w:tc>
          <w:tcPr>
            <w:tcW w:w="2540" w:type="dxa"/>
          </w:tcPr>
          <w:p w14:paraId="4A671575" w14:textId="77777777" w:rsidR="002C63B4" w:rsidRPr="002C63B4" w:rsidRDefault="002C63B4" w:rsidP="006B571D">
            <w:r w:rsidRPr="002C63B4">
              <w:t>Trainerfortbildung Thai- und Kickboxen</w:t>
            </w:r>
          </w:p>
        </w:tc>
        <w:tc>
          <w:tcPr>
            <w:tcW w:w="1653" w:type="dxa"/>
          </w:tcPr>
          <w:p w14:paraId="6FAEFD92" w14:textId="77777777" w:rsidR="002C63B4" w:rsidRDefault="002C63B4" w:rsidP="006B571D">
            <w:r>
              <w:t>26.12.2023- 04.01.2024</w:t>
            </w:r>
          </w:p>
        </w:tc>
        <w:tc>
          <w:tcPr>
            <w:tcW w:w="1502" w:type="dxa"/>
          </w:tcPr>
          <w:p w14:paraId="2742C29A" w14:textId="77777777" w:rsidR="002C63B4" w:rsidRDefault="002C63B4" w:rsidP="006B571D">
            <w:r>
              <w:t>10 Tage</w:t>
            </w:r>
          </w:p>
        </w:tc>
        <w:tc>
          <w:tcPr>
            <w:tcW w:w="1720" w:type="dxa"/>
          </w:tcPr>
          <w:p w14:paraId="47304B76" w14:textId="77777777" w:rsidR="002C63B4" w:rsidRDefault="002C63B4" w:rsidP="006B571D">
            <w:r>
              <w:t xml:space="preserve">Akademie </w:t>
            </w:r>
            <w:proofErr w:type="spellStart"/>
            <w:r>
              <w:t>Sumdai</w:t>
            </w:r>
            <w:proofErr w:type="spellEnd"/>
          </w:p>
        </w:tc>
      </w:tr>
    </w:tbl>
    <w:p w14:paraId="03324096" w14:textId="77777777" w:rsidR="002C63B4" w:rsidRDefault="002C63B4"/>
    <w:sectPr w:rsidR="002C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6D"/>
    <w:rsid w:val="00094A6D"/>
    <w:rsid w:val="002C63B4"/>
    <w:rsid w:val="008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F4B2"/>
  <w15:chartTrackingRefBased/>
  <w15:docId w15:val="{CC66983C-C712-4671-995C-C97D8E15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Dietl</dc:creator>
  <cp:keywords/>
  <dc:description/>
  <cp:lastModifiedBy>Toni Dietl</cp:lastModifiedBy>
  <cp:revision>1</cp:revision>
  <dcterms:created xsi:type="dcterms:W3CDTF">2023-12-01T09:06:00Z</dcterms:created>
  <dcterms:modified xsi:type="dcterms:W3CDTF">2023-12-01T09:27:00Z</dcterms:modified>
</cp:coreProperties>
</file>